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D29E4" w14:textId="77777777" w:rsidR="002C0E95" w:rsidRPr="002C0E95" w:rsidRDefault="002C0E95" w:rsidP="002C0E95">
      <w:pPr>
        <w:rPr>
          <w:lang w:eastAsia="en-US"/>
        </w:rPr>
      </w:pPr>
    </w:p>
    <w:p w14:paraId="524CEB2A" w14:textId="77777777" w:rsidR="0066003C" w:rsidRPr="00290C41" w:rsidRDefault="005058F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D</w:t>
      </w:r>
      <w:r w:rsidR="0066003C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a compilare a cura del Concorrente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</w:t>
      </w:r>
      <w:r w:rsid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per ciascun lotto a cui si concorre 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ed inserito nella busta B – Offerta tecnica</w:t>
      </w:r>
    </w:p>
    <w:p w14:paraId="6BE69434" w14:textId="77777777" w:rsidR="0066003C" w:rsidRPr="00C738E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14:paraId="0E6644D7" w14:textId="77777777" w:rsidR="00D81694" w:rsidRPr="007B6761" w:rsidRDefault="00D81694" w:rsidP="00D81694">
      <w:pPr>
        <w:pStyle w:val="Testocommento"/>
        <w:spacing w:before="60" w:after="60"/>
        <w:ind w:left="1418" w:hanging="1418"/>
        <w:rPr>
          <w:rFonts w:asciiTheme="minorHAnsi" w:hAnsiTheme="minorHAnsi" w:cs="Tahoma"/>
          <w:b/>
          <w:sz w:val="22"/>
          <w:szCs w:val="22"/>
        </w:rPr>
      </w:pPr>
      <w:r w:rsidRPr="007B6761">
        <w:rPr>
          <w:rFonts w:asciiTheme="minorHAnsi" w:hAnsiTheme="minorHAnsi" w:cs="Tahoma"/>
          <w:b/>
          <w:sz w:val="22"/>
          <w:szCs w:val="22"/>
        </w:rPr>
        <w:t>OGGETTO:</w:t>
      </w:r>
      <w:r w:rsidRPr="007B6761">
        <w:rPr>
          <w:rFonts w:asciiTheme="minorHAnsi" w:hAnsiTheme="minorHAnsi" w:cs="Tahoma"/>
          <w:b/>
          <w:sz w:val="22"/>
          <w:szCs w:val="22"/>
        </w:rPr>
        <w:tab/>
      </w:r>
      <w:bookmarkStart w:id="0" w:name="_Hlk531769233"/>
      <w:bookmarkStart w:id="1" w:name="_Hlk4406930"/>
      <w:r w:rsidRPr="007B6761">
        <w:rPr>
          <w:rFonts w:asciiTheme="minorHAnsi" w:hAnsiTheme="minorHAnsi" w:cs="Tahoma"/>
          <w:b/>
          <w:sz w:val="22"/>
          <w:szCs w:val="22"/>
        </w:rPr>
        <w:t xml:space="preserve">SERVIZI MECCANIZZATI DI SGOMBERO NEVE E TRATTAMENTO ANTIGHIACCIO DA ESEGUIRSI LUNGO L’AUTOSTRADA A4 TORINO - TRIESTE </w:t>
      </w:r>
      <w:r>
        <w:rPr>
          <w:rFonts w:asciiTheme="minorHAnsi" w:hAnsiTheme="minorHAnsi" w:cs="Tahoma"/>
          <w:b/>
          <w:sz w:val="22"/>
          <w:szCs w:val="22"/>
        </w:rPr>
        <w:t xml:space="preserve">DAL KM 150+100 A KM 217+500, </w:t>
      </w:r>
      <w:r w:rsidRPr="007B6761">
        <w:rPr>
          <w:rFonts w:asciiTheme="minorHAnsi" w:hAnsiTheme="minorHAnsi" w:cs="Tahoma"/>
          <w:b/>
          <w:sz w:val="22"/>
          <w:szCs w:val="22"/>
        </w:rPr>
        <w:t>DI COMPETENZA DELLA DIREZIONE 2° TRONCO DI MILANO DI AUTOSTRADE PER L’ITALIA S.p.A</w:t>
      </w:r>
      <w:bookmarkEnd w:id="0"/>
      <w:r w:rsidRPr="007B6761">
        <w:rPr>
          <w:rFonts w:asciiTheme="minorHAnsi" w:hAnsiTheme="minorHAnsi" w:cs="Tahoma"/>
          <w:b/>
          <w:sz w:val="22"/>
          <w:szCs w:val="22"/>
        </w:rPr>
        <w:t>.</w:t>
      </w:r>
      <w:bookmarkEnd w:id="1"/>
    </w:p>
    <w:p w14:paraId="046B9638" w14:textId="77777777" w:rsidR="00D81694" w:rsidRPr="007B6761" w:rsidRDefault="00D81694" w:rsidP="00D81694">
      <w:pPr>
        <w:pStyle w:val="Testocommento"/>
        <w:spacing w:before="60" w:after="60"/>
        <w:ind w:left="1418" w:hanging="2"/>
        <w:rPr>
          <w:rFonts w:asciiTheme="minorHAnsi" w:hAnsiTheme="minorHAnsi" w:cs="Tahoma"/>
          <w:b/>
          <w:sz w:val="22"/>
          <w:szCs w:val="22"/>
        </w:rPr>
      </w:pPr>
      <w:r w:rsidRPr="007B6761">
        <w:rPr>
          <w:rFonts w:asciiTheme="minorHAnsi" w:hAnsiTheme="minorHAnsi" w:cs="Tahoma"/>
          <w:b/>
          <w:sz w:val="22"/>
          <w:szCs w:val="22"/>
        </w:rPr>
        <w:t>LOTTO</w:t>
      </w:r>
      <w:r>
        <w:rPr>
          <w:rFonts w:asciiTheme="minorHAnsi" w:hAnsiTheme="minorHAnsi" w:cs="Tahoma"/>
          <w:b/>
          <w:sz w:val="22"/>
          <w:szCs w:val="22"/>
        </w:rPr>
        <w:t xml:space="preserve"> </w:t>
      </w:r>
      <w:r w:rsidRPr="007B6761">
        <w:rPr>
          <w:rFonts w:asciiTheme="minorHAnsi" w:hAnsiTheme="minorHAnsi" w:cs="Tahoma"/>
          <w:b/>
          <w:sz w:val="22"/>
          <w:szCs w:val="22"/>
        </w:rPr>
        <w:t xml:space="preserve"> </w:t>
      </w:r>
      <w:r>
        <w:rPr>
          <w:rFonts w:asciiTheme="minorHAnsi" w:hAnsiTheme="minorHAnsi" w:cs="Tahoma"/>
          <w:b/>
          <w:sz w:val="22"/>
          <w:szCs w:val="22"/>
        </w:rPr>
        <w:t xml:space="preserve">3 PN, TREZZO, BERGAMO, SERIATE, PALAZZOLO, ROVATO, BRESCIA OVEST, </w:t>
      </w:r>
      <w:r w:rsidRPr="007B6761">
        <w:rPr>
          <w:rFonts w:asciiTheme="minorHAnsi" w:hAnsiTheme="minorHAnsi" w:cs="Tahoma"/>
          <w:b/>
          <w:sz w:val="22"/>
          <w:szCs w:val="22"/>
        </w:rPr>
        <w:t>STAGIONI 202</w:t>
      </w:r>
      <w:r>
        <w:rPr>
          <w:rFonts w:asciiTheme="minorHAnsi" w:hAnsiTheme="minorHAnsi" w:cs="Tahoma"/>
          <w:b/>
          <w:sz w:val="22"/>
          <w:szCs w:val="22"/>
        </w:rPr>
        <w:t>1</w:t>
      </w:r>
      <w:r w:rsidRPr="007B6761">
        <w:rPr>
          <w:rFonts w:asciiTheme="minorHAnsi" w:hAnsiTheme="minorHAnsi" w:cs="Tahoma"/>
          <w:b/>
          <w:sz w:val="22"/>
          <w:szCs w:val="22"/>
        </w:rPr>
        <w:t>-23</w:t>
      </w:r>
    </w:p>
    <w:p w14:paraId="2E6E98F8" w14:textId="77777777" w:rsidR="00D81694" w:rsidRDefault="00D81694" w:rsidP="00D81694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14:paraId="63EF2587" w14:textId="77777777" w:rsidR="00D81694" w:rsidRPr="00700435" w:rsidRDefault="00D81694" w:rsidP="00D81694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00435">
        <w:rPr>
          <w:rFonts w:asciiTheme="minorHAnsi" w:hAnsiTheme="minorHAnsi" w:cs="Tahoma"/>
          <w:color w:val="auto"/>
          <w:sz w:val="22"/>
          <w:szCs w:val="22"/>
        </w:rPr>
        <w:t>Codice appalto: ______________________</w:t>
      </w:r>
    </w:p>
    <w:p w14:paraId="687F982A" w14:textId="77777777" w:rsidR="00D81694" w:rsidRPr="00700435" w:rsidRDefault="00D81694" w:rsidP="00D81694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14:paraId="01FD6139" w14:textId="77777777" w:rsidR="00D81694" w:rsidRPr="00700435" w:rsidRDefault="00D81694" w:rsidP="00D81694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CIG n. _______________ (Post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i Neve: </w:t>
      </w:r>
      <w:r>
        <w:rPr>
          <w:rFonts w:asciiTheme="minorHAnsi" w:hAnsiTheme="minorHAnsi" w:cs="Tahoma"/>
          <w:color w:val="auto"/>
          <w:sz w:val="22"/>
          <w:szCs w:val="22"/>
        </w:rPr>
        <w:t>Trezzo, Bergamo, Seriate, Palazzolo, Rovato, Brescia ovest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>)</w:t>
      </w:r>
    </w:p>
    <w:p w14:paraId="36AD37E8" w14:textId="77777777" w:rsidR="00C738E3" w:rsidRDefault="00C738E3" w:rsidP="00C738E3">
      <w:pPr>
        <w:rPr>
          <w:lang w:eastAsia="en-US"/>
        </w:rPr>
      </w:pPr>
    </w:p>
    <w:p w14:paraId="2E468EC8" w14:textId="77777777" w:rsidR="00290C41" w:rsidRDefault="00290C41" w:rsidP="00C738E3">
      <w:pPr>
        <w:rPr>
          <w:lang w:eastAsia="en-US"/>
        </w:rPr>
      </w:pPr>
    </w:p>
    <w:p w14:paraId="63E05DC7" w14:textId="77777777" w:rsidR="00C738E3" w:rsidRP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[N.B.: in caso di raggruppamenti/aggregazioni di imprese indicare i riferimenti della mandataria e delle mandanti]</w:t>
      </w:r>
    </w:p>
    <w:p w14:paraId="317A944E" w14:textId="77777777" w:rsidR="00290C41" w:rsidRDefault="00290C41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</w:p>
    <w:p w14:paraId="46983539" w14:textId="77777777" w:rsidR="00C738E3" w:rsidRDefault="00C738E3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  <w:r>
        <w:rPr>
          <w:rFonts w:asciiTheme="minorHAnsi" w:hAnsiTheme="minorHAnsi" w:cs="Tahoma"/>
          <w:color w:val="auto"/>
          <w:sz w:val="20"/>
          <w:szCs w:val="20"/>
        </w:rPr>
        <w:t>OFFRE</w:t>
      </w:r>
    </w:p>
    <w:p w14:paraId="583EB115" w14:textId="1FEE7567" w:rsidR="00C738E3" w:rsidRP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sotto la sua re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sponsabilità civile e penale, </w:t>
      </w:r>
      <w:r w:rsidR="00420060">
        <w:rPr>
          <w:rFonts w:asciiTheme="minorHAnsi" w:hAnsiTheme="minorHAnsi" w:cs="Tahoma"/>
          <w:b w:val="0"/>
          <w:color w:val="auto"/>
          <w:sz w:val="20"/>
          <w:szCs w:val="20"/>
        </w:rPr>
        <w:t xml:space="preserve">le consistenze minime previste nei documenti di gara e 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i seguenti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 xml:space="preserve">valori per i parametri tecnici </w:t>
      </w:r>
      <w:r w:rsidR="00290C41">
        <w:rPr>
          <w:rFonts w:asciiTheme="minorHAnsi" w:hAnsiTheme="minorHAnsi" w:cs="Tahoma"/>
          <w:b w:val="0"/>
          <w:color w:val="auto"/>
          <w:sz w:val="20"/>
          <w:szCs w:val="20"/>
        </w:rPr>
        <w:t xml:space="preserve">relativi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>l’appalto in oggetto</w:t>
      </w: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:</w:t>
      </w:r>
    </w:p>
    <w:p w14:paraId="781C699D" w14:textId="77777777" w:rsidR="008735EE" w:rsidRPr="00C738E3" w:rsidRDefault="005058F3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065BA4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Vetustà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 w:rsidR="00DF44D8" w:rsidRPr="00C738E3">
        <w:rPr>
          <w:rFonts w:asciiTheme="minorHAnsi" w:hAnsiTheme="minorHAnsi" w:cs="Tahoma"/>
          <w:b/>
          <w:sz w:val="20"/>
          <w:szCs w:val="20"/>
        </w:rPr>
        <w:t>1</w:t>
      </w:r>
      <w:r w:rsidR="00065BA4">
        <w:rPr>
          <w:rFonts w:asciiTheme="minorHAnsi" w:hAnsiTheme="minorHAnsi" w:cs="Tahoma"/>
          <w:b/>
          <w:sz w:val="20"/>
          <w:szCs w:val="20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14:paraId="1DE3910B" w14:textId="77777777" w:rsidTr="00DF44D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750C96F4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7F0816A2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14:paraId="745938C3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Vetustà media dei mezzi</w:t>
            </w:r>
          </w:p>
        </w:tc>
      </w:tr>
      <w:tr w:rsidR="00DF44D8" w:rsidRPr="00C738E3" w14:paraId="334712B5" w14:textId="77777777" w:rsidTr="00DF44D8">
        <w:trPr>
          <w:trHeight w:val="567"/>
        </w:trPr>
        <w:tc>
          <w:tcPr>
            <w:tcW w:w="4960" w:type="dxa"/>
            <w:vAlign w:val="center"/>
          </w:tcPr>
          <w:p w14:paraId="3E4024BE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vetustà ≤ 26 anni</w:t>
            </w:r>
          </w:p>
        </w:tc>
        <w:tc>
          <w:tcPr>
            <w:tcW w:w="4961" w:type="dxa"/>
            <w:vAlign w:val="center"/>
          </w:tcPr>
          <w:p w14:paraId="3DCE6D62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48A575E1" w14:textId="77777777" w:rsidR="00065BA4" w:rsidRPr="00C738E3" w:rsidRDefault="00065BA4" w:rsidP="00065BA4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>
        <w:rPr>
          <w:rFonts w:asciiTheme="minorHAnsi" w:hAnsiTheme="minorHAnsi" w:cs="Tahoma"/>
          <w:b/>
          <w:sz w:val="20"/>
          <w:szCs w:val="20"/>
        </w:rPr>
        <w:t>Potenza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>
        <w:rPr>
          <w:rFonts w:asciiTheme="minorHAnsi" w:hAnsiTheme="minorHAnsi" w:cs="Tahoma"/>
          <w:b/>
          <w:sz w:val="20"/>
          <w:szCs w:val="20"/>
        </w:rPr>
        <w:t>7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065BA4" w:rsidRPr="00C738E3" w14:paraId="496CF144" w14:textId="77777777" w:rsidTr="00694289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0EA82790" w14:textId="77777777" w:rsidR="00065BA4" w:rsidRPr="00C738E3" w:rsidRDefault="00065BA4" w:rsidP="00694289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64026539" w14:textId="77777777" w:rsidR="00065BA4" w:rsidRPr="00C738E3" w:rsidRDefault="00065BA4" w:rsidP="00694289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14:paraId="4AF23876" w14:textId="77777777" w:rsidR="00065BA4" w:rsidRPr="00C738E3" w:rsidRDefault="00292771" w:rsidP="00694289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Potenza</w:t>
            </w:r>
            <w:r w:rsidR="00065BA4" w:rsidRPr="00C738E3">
              <w:rPr>
                <w:rFonts w:asciiTheme="minorHAnsi" w:hAnsiTheme="minorHAnsi" w:cs="Tahoma"/>
                <w:b/>
                <w:sz w:val="20"/>
                <w:szCs w:val="20"/>
              </w:rPr>
              <w:t xml:space="preserve"> media dei mezzi</w:t>
            </w:r>
          </w:p>
        </w:tc>
      </w:tr>
      <w:tr w:rsidR="00065BA4" w:rsidRPr="00C738E3" w14:paraId="5EEB4418" w14:textId="77777777" w:rsidTr="00694289">
        <w:trPr>
          <w:trHeight w:val="567"/>
        </w:trPr>
        <w:tc>
          <w:tcPr>
            <w:tcW w:w="4960" w:type="dxa"/>
            <w:vAlign w:val="center"/>
          </w:tcPr>
          <w:p w14:paraId="737094D8" w14:textId="77777777" w:rsidR="00065BA4" w:rsidRPr="00A70FB8" w:rsidRDefault="00292771" w:rsidP="00694289">
            <w:pPr>
              <w:jc w:val="center"/>
              <w:rPr>
                <w:rFonts w:asciiTheme="minorHAnsi" w:hAnsiTheme="minorHAnsi"/>
                <w:szCs w:val="20"/>
              </w:rPr>
            </w:pPr>
            <w:r w:rsidRPr="00292771">
              <w:rPr>
                <w:rFonts w:asciiTheme="minorHAnsi" w:hAnsiTheme="minorHAnsi"/>
                <w:szCs w:val="20"/>
              </w:rPr>
              <w:t>Media Potenza mezzi fissi e a chiamata per ciascun lotto (SOLO Spargitori, Spargitori con lama, Innaffiatrici, Innaffiatrici con lama e lame)</w:t>
            </w:r>
          </w:p>
        </w:tc>
        <w:tc>
          <w:tcPr>
            <w:tcW w:w="4961" w:type="dxa"/>
            <w:vAlign w:val="center"/>
          </w:tcPr>
          <w:p w14:paraId="410B05D3" w14:textId="77777777" w:rsidR="00065BA4" w:rsidRPr="00A70FB8" w:rsidRDefault="00065BA4" w:rsidP="00694289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</w:tr>
    </w:tbl>
    <w:p w14:paraId="02A041C3" w14:textId="77777777" w:rsidR="00F202A9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Mezzi di backup a disposizione, idonei all’installazione polivalente delle attrezzature, per sostituzione mezzi guasti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>max = 1</w:t>
      </w:r>
      <w:r w:rsidR="00065BA4">
        <w:rPr>
          <w:rFonts w:asciiTheme="minorHAnsi" w:hAnsiTheme="minorHAnsi" w:cs="Tahoma"/>
          <w:b/>
          <w:sz w:val="20"/>
          <w:szCs w:val="20"/>
        </w:rPr>
        <w:t>0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14:paraId="1F7B2DB0" w14:textId="77777777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59077EAD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0F938C78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14:paraId="2A808500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N. mezzi backup</w:t>
            </w:r>
          </w:p>
        </w:tc>
      </w:tr>
      <w:tr w:rsidR="00DF44D8" w:rsidRPr="00C738E3" w14:paraId="0D95F182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539486DD" w14:textId="77777777" w:rsidR="00DF44D8" w:rsidRPr="001E02D6" w:rsidRDefault="001E02D6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0,05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mezzi a disposizione a disposizione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consistenze (solo lame spargitori ed innaffiatrici)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14:paraId="0406A288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4C5EC13F" w14:textId="77777777"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Disponibilità di mezzi per il servizio con classe ambientale di categoria superiore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14:paraId="322F39F5" w14:textId="77777777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6A28707D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C706D1D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14:paraId="7016B51E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Classe ambientale media dei mezzi</w:t>
            </w:r>
          </w:p>
        </w:tc>
      </w:tr>
      <w:tr w:rsidR="00DF44D8" w:rsidRPr="00C738E3" w14:paraId="7FB96DDE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58CF41CC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lastRenderedPageBreak/>
              <w:t>Media delle categorie delle classi ambientali</w:t>
            </w:r>
          </w:p>
          <w:p w14:paraId="221C0820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dei mezzi offerti</w:t>
            </w:r>
          </w:p>
        </w:tc>
        <w:tc>
          <w:tcPr>
            <w:tcW w:w="4961" w:type="dxa"/>
            <w:vAlign w:val="center"/>
          </w:tcPr>
          <w:p w14:paraId="28708560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07B8CE1F" w14:textId="77777777"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Operatori con esperienza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>max = 30)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14:paraId="7B1FC863" w14:textId="77777777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57C82119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33AAB1DF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14:paraId="3676802B" w14:textId="77777777" w:rsidR="00DF44D8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Numero operatori con esperienza</w:t>
            </w:r>
          </w:p>
        </w:tc>
      </w:tr>
      <w:tr w:rsidR="00DF44D8" w:rsidRPr="00C738E3" w14:paraId="47CC6C76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0D5764D8" w14:textId="77777777" w:rsidR="00DF44D8" w:rsidRPr="001E02D6" w:rsidRDefault="00FC2F4F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0,7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 xml:space="preserve">N. operatori con esperienza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consistenze lotto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14:paraId="6CC47514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0869CFCD" w14:textId="77777777" w:rsidR="001E02D6" w:rsidRDefault="001E02D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14:paraId="5E559249" w14:textId="77777777" w:rsidR="00DF44D8" w:rsidRPr="00C738E3" w:rsidRDefault="00A839E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Riduzione dei tempi di convocazione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839E6" w:rsidRPr="00C738E3" w14:paraId="56E0AAB9" w14:textId="77777777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13D9D7CF" w14:textId="77777777"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738D926" w14:textId="77777777"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14:paraId="4AEF3C14" w14:textId="77777777" w:rsidR="00A839E6" w:rsidRPr="00C738E3" w:rsidRDefault="001E02D6" w:rsidP="001E02D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Riduzione tempi di convocazione (solo multipli di 5’) </w:t>
            </w:r>
          </w:p>
        </w:tc>
      </w:tr>
      <w:tr w:rsidR="00A839E6" w:rsidRPr="00C738E3" w14:paraId="5A2A0C55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040264C9" w14:textId="77777777" w:rsidR="00A839E6" w:rsidRPr="001E02D6" w:rsidRDefault="001E02D6" w:rsidP="00A839E6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>Riduzione tempi di convocazione mezzi fissi</w:t>
            </w:r>
          </w:p>
        </w:tc>
        <w:tc>
          <w:tcPr>
            <w:tcW w:w="4961" w:type="dxa"/>
            <w:vAlign w:val="center"/>
          </w:tcPr>
          <w:p w14:paraId="6AE123DF" w14:textId="77777777"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14:paraId="764ACD5B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1A280F7E" w14:textId="77777777" w:rsidR="001E02D6" w:rsidRPr="00C738E3" w:rsidRDefault="001E02D6" w:rsidP="001E02D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 xml:space="preserve">Riduzione tempi di convocazione mezzi </w:t>
            </w:r>
            <w:r>
              <w:rPr>
                <w:rFonts w:asciiTheme="minorHAnsi" w:hAnsiTheme="minorHAnsi" w:cs="Tahoma"/>
                <w:sz w:val="20"/>
                <w:szCs w:val="20"/>
              </w:rPr>
              <w:t>a chiamata</w:t>
            </w:r>
          </w:p>
        </w:tc>
        <w:tc>
          <w:tcPr>
            <w:tcW w:w="4961" w:type="dxa"/>
            <w:vAlign w:val="center"/>
          </w:tcPr>
          <w:p w14:paraId="0DE71CDC" w14:textId="77777777"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14:paraId="350B256C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2EB5070F" w14:textId="77777777" w:rsidR="001E02D6" w:rsidRPr="00C738E3" w:rsidRDefault="001E02D6" w:rsidP="00A839E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Totale</w:t>
            </w:r>
          </w:p>
        </w:tc>
        <w:tc>
          <w:tcPr>
            <w:tcW w:w="4961" w:type="dxa"/>
            <w:vAlign w:val="center"/>
          </w:tcPr>
          <w:p w14:paraId="71DC8C9C" w14:textId="77777777"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07A777AE" w14:textId="77777777" w:rsidR="001E02D6" w:rsidRDefault="001E02D6" w:rsidP="00A839E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14:paraId="3EA700B7" w14:textId="77777777" w:rsidR="00A839E6" w:rsidRPr="00847A45" w:rsidRDefault="00847A45" w:rsidP="00847A45">
      <w:pPr>
        <w:widowControl w:val="0"/>
        <w:spacing w:before="240" w:after="120"/>
        <w:rPr>
          <w:rFonts w:asciiTheme="minorHAnsi" w:hAnsiTheme="minorHAnsi" w:cs="Tahoma"/>
          <w:b/>
          <w:sz w:val="20"/>
          <w:szCs w:val="20"/>
        </w:rPr>
      </w:pPr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p w14:paraId="27D3304B" w14:textId="77777777" w:rsidR="00A839E6" w:rsidRPr="00C738E3" w:rsidRDefault="00A839E6" w:rsidP="008735EE">
      <w:pPr>
        <w:widowControl w:val="0"/>
        <w:spacing w:before="240" w:after="120"/>
        <w:jc w:val="center"/>
        <w:rPr>
          <w:rFonts w:asciiTheme="minorHAnsi" w:hAnsiTheme="minorHAnsi" w:cs="Tahoma"/>
          <w:sz w:val="20"/>
          <w:szCs w:val="20"/>
        </w:rPr>
      </w:pPr>
    </w:p>
    <w:sectPr w:rsidR="00A839E6" w:rsidRPr="00C738E3" w:rsidSect="00B17FBA">
      <w:headerReference w:type="default" r:id="rId8"/>
      <w:footerReference w:type="default" r:id="rId9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9F152" w14:textId="77777777" w:rsidR="00383828" w:rsidRDefault="00383828" w:rsidP="00B210BB">
      <w:r>
        <w:separator/>
      </w:r>
    </w:p>
  </w:endnote>
  <w:endnote w:type="continuationSeparator" w:id="0">
    <w:p w14:paraId="2D097C8B" w14:textId="77777777" w:rsidR="00383828" w:rsidRDefault="00383828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56524" w14:textId="77777777"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14:paraId="7F25F875" w14:textId="77777777"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DF74D8">
      <w:rPr>
        <w:rFonts w:ascii="Constantia" w:eastAsiaTheme="majorEastAsia" w:hAnsi="Constantia" w:cstheme="majorBidi"/>
        <w:sz w:val="20"/>
        <w:szCs w:val="20"/>
      </w:rPr>
      <w:t>Milano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DF74D8" w:rsidRPr="00DF74D8">
      <w:rPr>
        <w:rFonts w:ascii="Constantia" w:eastAsiaTheme="majorEastAsia" w:hAnsi="Constantia" w:cstheme="majorBidi"/>
        <w:noProof/>
        <w:sz w:val="20"/>
        <w:szCs w:val="20"/>
      </w:rPr>
      <w:t>2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06F7B" w14:textId="77777777" w:rsidR="00383828" w:rsidRDefault="00383828" w:rsidP="00B210BB">
      <w:r>
        <w:separator/>
      </w:r>
    </w:p>
  </w:footnote>
  <w:footnote w:type="continuationSeparator" w:id="0">
    <w:p w14:paraId="302F8FAA" w14:textId="77777777" w:rsidR="00383828" w:rsidRDefault="00383828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88D61" w14:textId="77777777"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OFFERTA TECNICA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 w15:restartNumberingAfterBreak="0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 w15:restartNumberingAfterBreak="0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52539"/>
    <w:rsid w:val="00053FB8"/>
    <w:rsid w:val="00065BA4"/>
    <w:rsid w:val="00080736"/>
    <w:rsid w:val="000839EA"/>
    <w:rsid w:val="000B6FBA"/>
    <w:rsid w:val="000C304C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D33B7"/>
    <w:rsid w:val="001E02D6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0C41"/>
    <w:rsid w:val="00292771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21CE"/>
    <w:rsid w:val="00383828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20060"/>
    <w:rsid w:val="004316FD"/>
    <w:rsid w:val="0043315A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4C57"/>
    <w:rsid w:val="004E51C0"/>
    <w:rsid w:val="004F55A0"/>
    <w:rsid w:val="00500904"/>
    <w:rsid w:val="005058F3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B776F"/>
    <w:rsid w:val="005C22F1"/>
    <w:rsid w:val="005C36D6"/>
    <w:rsid w:val="005C3D97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3180"/>
    <w:rsid w:val="00784BF8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47A45"/>
    <w:rsid w:val="00850B59"/>
    <w:rsid w:val="00854FC9"/>
    <w:rsid w:val="00857A29"/>
    <w:rsid w:val="00870D76"/>
    <w:rsid w:val="008735EE"/>
    <w:rsid w:val="00874147"/>
    <w:rsid w:val="008852DC"/>
    <w:rsid w:val="00885E13"/>
    <w:rsid w:val="008A102C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2123A"/>
    <w:rsid w:val="00A21597"/>
    <w:rsid w:val="00A40215"/>
    <w:rsid w:val="00A4694B"/>
    <w:rsid w:val="00A5638D"/>
    <w:rsid w:val="00A6678B"/>
    <w:rsid w:val="00A773A6"/>
    <w:rsid w:val="00A82DA2"/>
    <w:rsid w:val="00A839E6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C4F86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651B8"/>
    <w:rsid w:val="00B938DD"/>
    <w:rsid w:val="00BA2D49"/>
    <w:rsid w:val="00BD255C"/>
    <w:rsid w:val="00BF228A"/>
    <w:rsid w:val="00BF3229"/>
    <w:rsid w:val="00C0123D"/>
    <w:rsid w:val="00C27954"/>
    <w:rsid w:val="00C31DD5"/>
    <w:rsid w:val="00C44595"/>
    <w:rsid w:val="00C53270"/>
    <w:rsid w:val="00C62690"/>
    <w:rsid w:val="00C7147D"/>
    <w:rsid w:val="00C738E3"/>
    <w:rsid w:val="00C74F74"/>
    <w:rsid w:val="00C75756"/>
    <w:rsid w:val="00C83848"/>
    <w:rsid w:val="00C87328"/>
    <w:rsid w:val="00CA348B"/>
    <w:rsid w:val="00CC1BC0"/>
    <w:rsid w:val="00CC23F1"/>
    <w:rsid w:val="00CC7075"/>
    <w:rsid w:val="00CC758B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34E96"/>
    <w:rsid w:val="00D455E6"/>
    <w:rsid w:val="00D50C0E"/>
    <w:rsid w:val="00D65D77"/>
    <w:rsid w:val="00D66CAA"/>
    <w:rsid w:val="00D70C20"/>
    <w:rsid w:val="00D7489A"/>
    <w:rsid w:val="00D813E5"/>
    <w:rsid w:val="00D81694"/>
    <w:rsid w:val="00D86F4C"/>
    <w:rsid w:val="00DA467A"/>
    <w:rsid w:val="00DB1086"/>
    <w:rsid w:val="00DC47E9"/>
    <w:rsid w:val="00DD0C72"/>
    <w:rsid w:val="00DE5400"/>
    <w:rsid w:val="00DF44D8"/>
    <w:rsid w:val="00DF5D44"/>
    <w:rsid w:val="00DF6EEB"/>
    <w:rsid w:val="00DF74D8"/>
    <w:rsid w:val="00E1218F"/>
    <w:rsid w:val="00E1410E"/>
    <w:rsid w:val="00E155EB"/>
    <w:rsid w:val="00E24F22"/>
    <w:rsid w:val="00E3021F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02A9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3D25"/>
    <w:rsid w:val="00FA4429"/>
    <w:rsid w:val="00FB019D"/>
    <w:rsid w:val="00FB0BE9"/>
    <w:rsid w:val="00FB3D3B"/>
    <w:rsid w:val="00FB7DA3"/>
    <w:rsid w:val="00FC2F4F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057827E"/>
  <w15:docId w15:val="{E6FE8D26-137F-44E4-BC2A-CF323DAD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07D45-C7EB-47D8-8099-9EFD6B50F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Zucchini, Lorenzo</cp:lastModifiedBy>
  <cp:revision>10</cp:revision>
  <cp:lastPrinted>2017-10-18T06:23:00Z</cp:lastPrinted>
  <dcterms:created xsi:type="dcterms:W3CDTF">2017-12-13T09:17:00Z</dcterms:created>
  <dcterms:modified xsi:type="dcterms:W3CDTF">2020-11-25T11:33:00Z</dcterms:modified>
</cp:coreProperties>
</file>